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7" w:rsidRPr="00E92A3A" w:rsidRDefault="000A53E7" w:rsidP="000A5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A3A">
        <w:rPr>
          <w:rFonts w:ascii="Times New Roman" w:hAnsi="Times New Roman" w:cs="Times New Roman"/>
          <w:sz w:val="24"/>
          <w:szCs w:val="24"/>
        </w:rPr>
        <w:t>Преписка с изх. № 10113/2015 г. от 30.10.2015 г на Районна прокуратура гр. Пловдив</w:t>
      </w:r>
    </w:p>
    <w:p w:rsidR="00703A1B" w:rsidRDefault="00703A1B"/>
    <w:sectPr w:rsidR="0070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3E7"/>
    <w:rsid w:val="000A53E7"/>
    <w:rsid w:val="007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2015-11-05T14:32:00Z</dcterms:created>
  <dcterms:modified xsi:type="dcterms:W3CDTF">2015-11-05T14:33:00Z</dcterms:modified>
</cp:coreProperties>
</file>